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91" w:rsidRPr="00D60C91" w:rsidRDefault="00D60C91" w:rsidP="00D60C9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 Федерального дорожного агентства</w:t>
      </w:r>
      <w:r w:rsidRPr="00D60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от 28 июля 2009 г. № 271-р</w:t>
      </w:r>
      <w:r w:rsidRPr="00D60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"Об издании и применении ОДМ 218.5.002-2009 "Методические рекомендации по устройству асфальтобетонных слоев с применением перегружателей смеси"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реализации в дорожном хозяйстве основных положений Федерального закона от 27 декабря 2002 г. №</w:t>
      </w:r>
      <w:hyperlink r:id="rId4" w:tooltip="О техническом регулировании" w:history="1">
        <w:r w:rsidRPr="00D60C91">
          <w:rPr>
            <w:rFonts w:ascii="Times New Roman" w:eastAsia="Times New Roman" w:hAnsi="Times New Roman" w:cs="Times New Roman"/>
            <w:color w:val="000096"/>
            <w:sz w:val="27"/>
            <w:szCs w:val="27"/>
            <w:lang w:eastAsia="ru-RU"/>
          </w:rPr>
          <w:t>184-ФЗ</w:t>
        </w:r>
      </w:hyperlink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 техническом регулировании" и обеспечения дорожных организаций методическими рекомендациями по устройству асфальтобетонных слоев с применением перегружателей смеси: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Структурным подразделениям центрального аппарата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Росавтодора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федеральным управлениям автомобильных дорог, управлениям автомобильных магистралей, межрегиональным дирекциям по строительству автомобильных дорог федерального значения, территориальным органам управления дорожным хозяйством субъектов Российской Федерации рекомендовать к применению с 06.08.2009 ОДМ 218.5.002-2009 "Методические рекомендации по устройству асфальтобетонных слоев с применением перегружателей смеси" (далее - ОДМ 218.5.002-2009).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Управлению научно-технических исследований, информационного обеспечения и ценообразования (В.А. Попов) с участием </w:t>
      </w:r>
      <w:hyperlink r:id="rId5" w:history="1">
        <w:r w:rsidRPr="00D60C9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ФГУП</w:t>
        </w:r>
      </w:hyperlink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Информавтодор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(Д.Г.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Мепуришвили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установленном порядке обеспечить издание вышеупомянутых ОДМ 218.5.002-2009 и направить их в подразделения и организации, упомянутые в п. 1 настоящего распоряжения.</w:t>
      </w:r>
    </w:p>
    <w:p w:rsidR="00D60C91" w:rsidRPr="00D60C91" w:rsidRDefault="00D60C91" w:rsidP="00D60C9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proofErr w:type="gramStart"/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исполнением настоящего распоряжения возложить на заместителя руководителя Н.В. Быстрова.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D60C91" w:rsidRPr="00D60C91" w:rsidTr="00D60C91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C91" w:rsidRPr="00D60C91" w:rsidRDefault="00D60C91" w:rsidP="00D60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C91" w:rsidRPr="00D60C91" w:rsidRDefault="00D60C91" w:rsidP="00D60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A.M. </w:t>
            </w:r>
            <w:proofErr w:type="spellStart"/>
            <w:r w:rsidRPr="00D6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Чабунин</w:t>
            </w:r>
            <w:proofErr w:type="spellEnd"/>
          </w:p>
        </w:tc>
      </w:tr>
    </w:tbl>
    <w:p w:rsidR="00D60C91" w:rsidRPr="00D60C91" w:rsidRDefault="00D60C91" w:rsidP="00D60C9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571"/>
      </w:tblGrid>
      <w:tr w:rsidR="00D60C91" w:rsidRPr="00D60C91" w:rsidTr="00D60C9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C91" w:rsidRPr="00D60C91" w:rsidRDefault="00D60C91" w:rsidP="00D60C9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ОДМ 218.5.002-2009</w:t>
            </w:r>
          </w:p>
          <w:p w:rsidR="00D60C91" w:rsidRPr="00D60C91" w:rsidRDefault="00D60C91" w:rsidP="00D60C9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ОТРАСЛЕВОЙ ДОРОЖНЫЙ МЕТОДИЧЕСКИЙ ДОКУМЕНТ</w:t>
            </w:r>
          </w:p>
        </w:tc>
      </w:tr>
      <w:tr w:rsidR="00D60C91" w:rsidRPr="00D60C91" w:rsidTr="00D60C91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C91" w:rsidRPr="00D60C91" w:rsidRDefault="00D60C91" w:rsidP="00D60C9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"МЕТОДИЧЕСКИЕ РЕКОМЕНДАЦИИ ПО УСТРОЙСТВУ АСФАЛЬТОБЕТОННЫХ СЛОЕВ С ПРИМЕНЕНИЕМ ПЕРЕГРУЖАТЕЛЕЙ СМЕСИ"</w:t>
            </w:r>
          </w:p>
        </w:tc>
      </w:tr>
    </w:tbl>
    <w:p w:rsidR="00D60C91" w:rsidRPr="00D60C91" w:rsidRDefault="00D60C91" w:rsidP="00D60C9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ФЕДЕРАЛЬНОЕ ДОРОЖНОЕ АГЕНТСТВО</w:t>
      </w:r>
    </w:p>
    <w:p w:rsidR="00D60C91" w:rsidRPr="00D60C91" w:rsidRDefault="00D60C91" w:rsidP="00D60C9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(РОСАВТОДОР)</w:t>
      </w:r>
    </w:p>
    <w:p w:rsidR="00D60C91" w:rsidRPr="00D60C91" w:rsidRDefault="00D60C91" w:rsidP="00D60C9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Москва 2009</w:t>
      </w:r>
    </w:p>
    <w:p w:rsidR="00D60C91" w:rsidRPr="00D60C91" w:rsidRDefault="00D60C91" w:rsidP="00D60C9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Предисловие</w:t>
      </w:r>
    </w:p>
    <w:p w:rsidR="00D60C91" w:rsidRPr="00D60C91" w:rsidRDefault="00D60C91" w:rsidP="00D60C91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</w:t>
      </w:r>
      <w:r w:rsidRPr="00D60C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РАЗРАБОТАН</w:t>
      </w:r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Московским автомобильно-дорожным институтом (Государственный технический университет), Центром метрологии, испытаний и </w:t>
      </w:r>
      <w:hyperlink r:id="rId6" w:history="1">
        <w:r w:rsidRPr="00D60C91">
          <w:rPr>
            <w:rFonts w:ascii="Times New Roman" w:eastAsia="Times New Roman" w:hAnsi="Times New Roman" w:cs="Times New Roman"/>
            <w:color w:val="000096"/>
            <w:sz w:val="27"/>
            <w:szCs w:val="27"/>
            <w:lang w:eastAsia="ru-RU"/>
          </w:rPr>
          <w:t>сертификации</w:t>
        </w:r>
      </w:hyperlink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МАДИ (ГТУ) при участии АНО «НИИ ТСК».</w:t>
      </w:r>
    </w:p>
    <w:p w:rsidR="00D60C91" w:rsidRPr="00D60C91" w:rsidRDefault="00D60C91" w:rsidP="00D60C91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</w:t>
      </w:r>
      <w:proofErr w:type="gramStart"/>
      <w:r w:rsidRPr="00D60C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ВНЕСЕН</w:t>
      </w:r>
      <w:proofErr w:type="gramEnd"/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Управлением научно-технических исследований, информационного обеспечения и ценообразования Федерального дорожного агентства.</w:t>
      </w:r>
    </w:p>
    <w:p w:rsidR="00D60C91" w:rsidRPr="00D60C91" w:rsidRDefault="00D60C91" w:rsidP="00D60C91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3. </w:t>
      </w:r>
      <w:r w:rsidRPr="00D60C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ПРИНЯТ И ВВЕДЕН В ДЕЙСТВИЕ</w:t>
      </w:r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основании распоряжения Федерального дорожного агентства от 28.07.2009 г. № 271-р.</w:t>
      </w:r>
    </w:p>
    <w:p w:rsidR="00D60C91" w:rsidRPr="00D60C91" w:rsidRDefault="00D60C91" w:rsidP="00D60C91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</w:t>
      </w:r>
      <w:r w:rsidRPr="00D60C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ИМЕЕТ РЕКОМЕНДАТЕЛЬНЫЙ ХАРАКТЕР</w:t>
      </w:r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60C91" w:rsidRPr="00D60C91" w:rsidRDefault="00D60C91" w:rsidP="00D60C9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571"/>
      </w:tblGrid>
      <w:tr w:rsidR="00D60C91" w:rsidRPr="00D60C91" w:rsidTr="00D60C91">
        <w:trPr>
          <w:jc w:val="center"/>
        </w:trPr>
        <w:tc>
          <w:tcPr>
            <w:tcW w:w="9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C91" w:rsidRPr="00D60C91" w:rsidRDefault="00AC7F53" w:rsidP="00D60C9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anchor="i11122" w:history="1"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>Раздел 1. Область применения</w:t>
              </w:r>
            </w:hyperlink>
          </w:p>
          <w:p w:rsidR="00D60C91" w:rsidRPr="00D60C91" w:rsidRDefault="00AC7F53" w:rsidP="00D60C9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anchor="i26137" w:history="1"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>Раздел 2. Нормативные ссылки</w:t>
              </w:r>
            </w:hyperlink>
          </w:p>
          <w:p w:rsidR="00D60C91" w:rsidRPr="00D60C91" w:rsidRDefault="00AC7F53" w:rsidP="00D60C9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i34133" w:history="1"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>Раздел 3. Термины и определения</w:t>
              </w:r>
            </w:hyperlink>
          </w:p>
          <w:p w:rsidR="00D60C91" w:rsidRPr="00D60C91" w:rsidRDefault="00AC7F53" w:rsidP="00D60C9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anchor="i43372" w:history="1"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>Раздел 4. Основные технологические операции с применением машин перегружателей асфальтобетонной смеси</w:t>
              </w:r>
            </w:hyperlink>
          </w:p>
          <w:p w:rsidR="00D60C91" w:rsidRPr="00D60C91" w:rsidRDefault="00AC7F53" w:rsidP="00D60C9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anchor="i55754" w:history="1"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>Раздел 5. Порядок устройства асфальтобетонных слоев на основе применения перегружателей асфальтобетонной смеси</w:t>
              </w:r>
            </w:hyperlink>
          </w:p>
          <w:p w:rsidR="00D60C91" w:rsidRPr="00D60C91" w:rsidRDefault="00AC7F53" w:rsidP="00D60C9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i62365" w:history="1"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>Раздел 6. Контроль качества</w:t>
              </w:r>
            </w:hyperlink>
          </w:p>
          <w:p w:rsidR="00D60C91" w:rsidRPr="00D60C91" w:rsidRDefault="00AC7F53" w:rsidP="00D60C9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anchor="i78656" w:history="1"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>Библиография</w:t>
              </w:r>
            </w:hyperlink>
          </w:p>
          <w:p w:rsidR="00D60C91" w:rsidRPr="00D60C91" w:rsidRDefault="00AC7F53" w:rsidP="00D60C9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anchor="i104989" w:history="1"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>Приложение</w:t>
              </w:r>
              <w:proofErr w:type="gramStart"/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 xml:space="preserve"> А</w:t>
              </w:r>
              <w:proofErr w:type="gramEnd"/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 xml:space="preserve"> (справочное) Принципиальная схема перегружателя асфальтобетонной смеси</w:t>
              </w:r>
            </w:hyperlink>
          </w:p>
          <w:p w:rsidR="00D60C91" w:rsidRPr="00D60C91" w:rsidRDefault="00AC7F53" w:rsidP="00D60C9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anchor="i125022" w:history="1"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>Приложение</w:t>
              </w:r>
              <w:proofErr w:type="gramStart"/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 xml:space="preserve"> Б</w:t>
              </w:r>
              <w:proofErr w:type="gramEnd"/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 xml:space="preserve"> (справочное) Принципиальная схема </w:t>
              </w:r>
              <w:proofErr w:type="spellStart"/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>трехшагового</w:t>
              </w:r>
              <w:proofErr w:type="spellEnd"/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 xml:space="preserve"> шнека</w:t>
              </w:r>
            </w:hyperlink>
          </w:p>
          <w:p w:rsidR="00D60C91" w:rsidRPr="00D60C91" w:rsidRDefault="00AC7F53" w:rsidP="00D60C9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anchor="i148520" w:history="1"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>Приложение</w:t>
              </w:r>
              <w:proofErr w:type="gramStart"/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 xml:space="preserve"> В</w:t>
              </w:r>
              <w:proofErr w:type="gramEnd"/>
              <w:r w:rsidR="00D60C91" w:rsidRPr="00D60C91">
                <w:rPr>
                  <w:rFonts w:ascii="Times New Roman" w:eastAsia="Times New Roman" w:hAnsi="Times New Roman" w:cs="Times New Roman"/>
                  <w:color w:val="000096"/>
                  <w:sz w:val="24"/>
                  <w:szCs w:val="24"/>
                  <w:lang w:eastAsia="ru-RU"/>
                </w:rPr>
                <w:t xml:space="preserve"> (справочное) План потока при устройстве асфальтобетонных слоев на основе применения двух перегружателей</w:t>
              </w:r>
            </w:hyperlink>
          </w:p>
        </w:tc>
      </w:tr>
    </w:tbl>
    <w:p w:rsidR="00D60C91" w:rsidRPr="00D60C91" w:rsidRDefault="00D60C91" w:rsidP="00D60C9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0" w:name="i11122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Раздел 1. Область применения</w:t>
      </w:r>
      <w:bookmarkEnd w:id="0"/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highlight w:val="green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Настоящий отраслевой дорожный методический документ (далее - ОДМ) распространяется на работы по устройству асфальтобетонных слоев на основе применения перегружателей асфальтобетонной смеси (на примере машин "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Roadtec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SB-2500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ShuttleBuggy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") при строительстве, реконструкции и всех видах ремонта автомобильных дорог и устанавливает порядок и рекомендации к их выполнению.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В соответствии </w:t>
      </w:r>
      <w:proofErr w:type="gram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сданным</w:t>
      </w:r>
      <w:proofErr w:type="gramEnd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ОДМ могут использоваться и другие перегружатели асфальтобетонной смеси с аналогичными техническими возможностями.</w:t>
      </w:r>
    </w:p>
    <w:p w:rsidR="00D60C91" w:rsidRPr="00D60C91" w:rsidRDefault="00D60C91" w:rsidP="00D60C9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" w:name="i26137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Раздел 2. Нормативные ссылки</w:t>
      </w:r>
      <w:bookmarkEnd w:id="1"/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настоящем ОДМ использованы ссылки на следующие стандарты:</w:t>
      </w:r>
    </w:p>
    <w:p w:rsidR="00D60C91" w:rsidRPr="00D60C91" w:rsidRDefault="00AC7F53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" w:tooltip="Смеси асфальтобетонные дорожные, аэродромные и асфальтобетон. Технические условия" w:history="1">
        <w:r w:rsidR="00D60C91" w:rsidRPr="00D60C9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9128-97</w:t>
        </w:r>
      </w:hyperlink>
      <w:r w:rsidR="00D60C91"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Смеси асфальтобетонные дорожные, аэродромные и асфальтобетон. Технические условия</w:t>
      </w:r>
    </w:p>
    <w:p w:rsidR="00D60C91" w:rsidRPr="00D60C91" w:rsidRDefault="00AC7F53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8" w:tooltip="Материалы на основе органических вяжущих для дорожного и аэродромного строительства. Методы испытаний" w:history="1">
        <w:r w:rsidR="00D60C91" w:rsidRPr="00D60C9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12801-98</w:t>
        </w:r>
      </w:hyperlink>
      <w:r w:rsidR="00D60C91"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Материалы на основе </w:t>
      </w:r>
      <w:proofErr w:type="gramStart"/>
      <w:r w:rsidR="00D60C91"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органических</w:t>
      </w:r>
      <w:proofErr w:type="gramEnd"/>
      <w:r w:rsidR="00D60C91"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вяжущих для дорожного и аэродромного строительства. Методы испытаний</w:t>
      </w:r>
    </w:p>
    <w:p w:rsidR="00D60C91" w:rsidRPr="00D60C91" w:rsidRDefault="00D60C91" w:rsidP="00D60C9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2" w:name="i34133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Раздел 3. Термины и определения</w:t>
      </w:r>
      <w:bookmarkEnd w:id="2"/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настоящем ОДМ применяются следующие термины с соответствующими определениями: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Фракционная сегрегация</w:t>
      </w: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неоднородность зернового состава асфальтобетонной смеси в различных точках ее объема.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Температурная неоднородность</w:t>
      </w: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неоднородность температуры асфальтобетонной смеси в различных точках ее объема.</w:t>
      </w:r>
    </w:p>
    <w:p w:rsidR="00D60C91" w:rsidRPr="00D60C91" w:rsidRDefault="00D60C91" w:rsidP="00D60C9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3" w:name="i43372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Раздел 4. Основные технологические операции с применением машин-перегружателей асфальтобетонной смеси</w:t>
      </w:r>
      <w:bookmarkEnd w:id="3"/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а) Устранение фракционной и температурной сегрегации достигается путем применения в технологической цепочке укладки асфальтобетонной смеси </w:t>
      </w:r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дополнительной машины перегружателя асфальтобетонной смеси (далее - перегружателя), являющейся промежуточным звеном между автомобилем-самосвалом и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асфальтоукладчиком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highlight w:val="green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б) Технологические особенности перегружателя: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highlight w:val="green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- непрерывная перегрузка асфальтобетонной смеси с устранением контакта грузовика и укладчика при ее выгрузке из кузова автомобиля-самосвала;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highlight w:val="green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- дополнительное перемешивание асфальтобетонной смеси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трехшаговым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шнеком;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- обеспечение накопления асфальтобетонной смеси в бункере перегружателя; кроме того, при наличии бункера-вставки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асфальтоукладчика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- до 20 тонн в бункере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асфальтоукладчика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;</w:t>
      </w:r>
      <w:bookmarkStart w:id="4" w:name="_GoBack"/>
      <w:bookmarkEnd w:id="4"/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скорости разгрузки автомобилей-самосвалов;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скорости укладки смеси;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подачи относительно малого количества асфальтобетонной смеси к рабочим, использующим ручной инструмент при работе на небольших площадях;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забора материала с поверхности;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использование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асфальтоукладчиков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тоннелях, под мостами, под контактной сетью, и там, где невозможна разгрузка самосвалов из-за ограничения по высоте;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отклонения конвейера от центра в обе стороны.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Принципиальная схема перегружателя приведена в </w:t>
      </w:r>
      <w:hyperlink r:id="rId19" w:anchor="i98792" w:tooltip="Принципиальная схема перегружателя асфальтобетонной смеси" w:history="1">
        <w:r w:rsidRPr="00D60C9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Приложении</w:t>
        </w:r>
        <w:proofErr w:type="gramStart"/>
        <w:r w:rsidRPr="00D60C9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 xml:space="preserve"> А</w:t>
        </w:r>
        <w:proofErr w:type="gramEnd"/>
      </w:hyperlink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Принципиальная схема устройства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трехшагового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шнека приведена в </w:t>
      </w:r>
      <w:hyperlink r:id="rId20" w:anchor="i115433" w:tooltip="Принципиальная схема трехшагового шнека" w:history="1">
        <w:r w:rsidRPr="00D60C9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Приложении</w:t>
        </w:r>
        <w:proofErr w:type="gramStart"/>
        <w:r w:rsidRPr="00D60C9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 xml:space="preserve"> Б</w:t>
        </w:r>
        <w:proofErr w:type="gramEnd"/>
      </w:hyperlink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0C91" w:rsidRPr="00D60C91" w:rsidRDefault="00D60C91" w:rsidP="00D60C9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5" w:name="i55754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Раздел 5. Порядок устройства асфальтобетонных слоев на основе применения перегружателей асфальтобетонной смеси</w:t>
      </w:r>
      <w:bookmarkEnd w:id="5"/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Укладка асфальтобетонной смеси при использовании в составе машин перегружателя производится в следующем порядке: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Оператор перегружателя подает сигнал на подход автомобиля-самосвала с асфальтобетонной смесью. Автомобиль-самосвал задним ходом подают к отвальному бункеру перегружателя до касания колесами упорных валиков.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б) При работе одного перегружателя, смесь из автомобиля-самосвала выгружают в отвальный бункер перегружателя. В процессе выгрузки автомобиль-самосвал либо разгружается в неподвижный перегружатель, если приемный бункер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асфальтоукладчика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заполнен, либо перемещается вместе с перегружателем, если одновременно происходит выгрузка смеси из перегружателя в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асфальтоукладчик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При работе двумя перегружателями, один из перегружателей разгружается в приемный бункер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асфальтоукладчика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 время как второй находится под загрузкой, и автомобили-самосвалы разгружаются в него без движения. В результате работы двумя перегружателями достигается сокращение сроков </w:t>
      </w:r>
      <w:proofErr w:type="gram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разгрузки</w:t>
      </w:r>
      <w:proofErr w:type="gramEnd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увеличение скорости укладки смеси. Особенно данный способ эффективен при укладке асфальтобетонной смеси одним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асфальтоукладчиком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шириной 9-16 м и более.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Смесь из отвального бункера при помощи расположенных в нем вибраторов, поступает на сходящийся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трехшаговый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шнек, который, перемешивая асфальтобетонную смесь, перемещает материал прямо по заднему конвейеру в промежуточный бункер; затем смесь с помощью двух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трехшаговых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шнеков, находящихся в нижней части промежуточного бункера, перемешивается и подается на задний конвейер, тем самым устраняя фракционную сегрегацию и температурную неоднородность.</w:t>
      </w:r>
      <w:proofErr w:type="gramEnd"/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Асфальтобетонная смесь с заднего конвейера поступает непосредственно в приемный бункер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асфальтоукладчика</w:t>
      </w:r>
      <w:proofErr w:type="spellEnd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оснащенный специальным устройством (вставкой) для массовой подачи материала прямо на пластинчатый конвейер укладчика.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потока при устройстве асфальтобетонных слоев на основе применения двух перегружателей приведен </w:t>
      </w:r>
      <w:proofErr w:type="spellStart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hyperlink r:id="rId21" w:anchor="i131453" w:tooltip="План потока при устройстве асфальтобетонных слоев на основе применения двух перегружателей" w:history="1">
        <w:r w:rsidRPr="00D60C9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Приложении</w:t>
        </w:r>
        <w:proofErr w:type="spellEnd"/>
        <w:proofErr w:type="gramStart"/>
        <w:r w:rsidRPr="00D60C9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 xml:space="preserve"> В</w:t>
        </w:r>
        <w:proofErr w:type="gramEnd"/>
      </w:hyperlink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0C91" w:rsidRPr="00D60C91" w:rsidRDefault="00D60C91" w:rsidP="00D60C9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6" w:name="i62365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lastRenderedPageBreak/>
        <w:t>Раздел 6. Контроль качества</w:t>
      </w:r>
      <w:bookmarkEnd w:id="6"/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Устройство асфальтобетонного покрытия с применением перегружателей должно производиться в соответствии с </w:t>
      </w:r>
      <w:hyperlink r:id="rId22" w:anchor="i82911" w:tooltip="СНиП 3.06.03-85 Автомобильные дороги" w:history="1">
        <w:r w:rsidRPr="00D60C9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[1]</w:t>
        </w:r>
      </w:hyperlink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Основные геометрические параметры и характеристики уложенного асфальтобетонного слоя должны соответствовать требованиям </w:t>
      </w:r>
      <w:hyperlink r:id="rId23" w:anchor="i82911" w:tooltip="СНиП 3.06.03-85 Автомобильные дороги" w:history="1">
        <w:r w:rsidRPr="00D60C9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[1]</w:t>
        </w:r>
      </w:hyperlink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частности: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слоя;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толщина слоя;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ровность;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поперечный уклон;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высотные отметки по оси;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коэффициент уплотнения;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коэффициент сцепления шины автомобиля с покрытием (для верхних слоев).</w:t>
      </w:r>
    </w:p>
    <w:p w:rsidR="00D60C91" w:rsidRPr="00D60C91" w:rsidRDefault="00D60C91" w:rsidP="00D60C91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b/>
          <w:bCs/>
          <w:color w:val="000000"/>
          <w:spacing w:val="40"/>
          <w:sz w:val="20"/>
          <w:szCs w:val="20"/>
          <w:lang w:eastAsia="ru-RU"/>
        </w:rPr>
        <w:t>Примечания: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 Температура асфальтобетонной смеси при укладке в покрытие должна быть не ниже 120°С. Допускается ее снижение на 20°Спри условии использования ПАВ или активированных минеральных порошков.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 Коэффициент уплотнения через 1-3 суток после укатки должен быть не ниже: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- 0,99 для плотного асфальтобетона из горячих смесей типов</w:t>
      </w:r>
      <w:proofErr w:type="gramStart"/>
      <w:r w:rsidRPr="00D60C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</w:t>
      </w:r>
      <w:proofErr w:type="gramEnd"/>
      <w:r w:rsidRPr="00D60C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Б;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- 0,98 для плотного асфальтобетона из горячих смесей типов</w:t>
      </w:r>
      <w:proofErr w:type="gramStart"/>
      <w:r w:rsidRPr="00D60C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</w:t>
      </w:r>
      <w:proofErr w:type="gramEnd"/>
      <w:r w:rsidRPr="00D60C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Г и Д, пористого и высокопористого асфальтобетона;</w:t>
      </w:r>
    </w:p>
    <w:p w:rsidR="00D60C91" w:rsidRPr="00D60C91" w:rsidRDefault="00D60C91" w:rsidP="00D60C9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Верхний слой асфальтобетонного покрытия должен иметь ровную однородную шероховатую поверхность без разрывов и раковин, с ровными кромками. Дефектные места не допускаются.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Операционный контроль качества представлен в таблице 1.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Отбор проб осуществляют согласно </w:t>
      </w:r>
      <w:hyperlink r:id="rId24" w:tooltip="Материалы на основе органических вяжущих для дорожного и аэродромного строительства. Методы испытаний" w:history="1">
        <w:r w:rsidRPr="00D60C9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12801</w:t>
        </w:r>
      </w:hyperlink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0C91" w:rsidRPr="00D60C91" w:rsidRDefault="00D60C91" w:rsidP="00D60C91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Физико-механические показатели материала устроенного асфальтобетонного слоя должны соответствовать требованиям </w:t>
      </w:r>
      <w:hyperlink r:id="rId25" w:tooltip="Смеси асфальтобетонные дорожные, аэродромные и асфальтобетон. Технические условия" w:history="1">
        <w:r w:rsidRPr="00D60C9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9128</w:t>
        </w:r>
      </w:hyperlink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0C91" w:rsidRPr="00D60C91" w:rsidRDefault="00D60C91" w:rsidP="00D60C91">
      <w:pPr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59"/>
        <w:gridCol w:w="2588"/>
        <w:gridCol w:w="2843"/>
        <w:gridCol w:w="1394"/>
        <w:gridCol w:w="2451"/>
      </w:tblGrid>
      <w:tr w:rsidR="00D60C91" w:rsidRPr="00D60C91" w:rsidTr="00D60C91">
        <w:trPr>
          <w:trHeight w:val="20"/>
          <w:jc w:val="center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операции, подлежащие</w:t>
            </w:r>
            <w:r w:rsidRPr="00D60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контролю</w:t>
            </w:r>
          </w:p>
        </w:tc>
        <w:tc>
          <w:tcPr>
            <w:tcW w:w="12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</w:t>
            </w:r>
            <w:r w:rsidRPr="00D60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основания перед</w:t>
            </w:r>
            <w:r w:rsidRPr="00D60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укладкойасфальтобетонной</w:t>
            </w:r>
            <w:proofErr w:type="spellEnd"/>
            <w:r w:rsidRPr="00D60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смеси. </w:t>
            </w:r>
            <w:proofErr w:type="spellStart"/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Разбивочныеработы</w:t>
            </w:r>
            <w:proofErr w:type="spellEnd"/>
          </w:p>
        </w:tc>
        <w:tc>
          <w:tcPr>
            <w:tcW w:w="11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слоя покрытия</w:t>
            </w:r>
          </w:p>
        </w:tc>
        <w:tc>
          <w:tcPr>
            <w:tcW w:w="11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Уплотнение асфальтобетонной смеси</w:t>
            </w:r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25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контроля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Чистота снования.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Температура смеси при укладке.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Степень уплотнения смеси.</w:t>
            </w:r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Ширина основания.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Ровность слоя.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Поперечный уклон верхнего слоя покрытия.</w:t>
            </w:r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Толщина, уложенного слоя покрытия.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Ровность верхнего слоя покрытия.</w:t>
            </w:r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Высотные отметки основания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Соблюдение поперечного уклона и ширины.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Высотные отметки</w:t>
            </w:r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25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и средства контроля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Визуальный, инструментальный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Инструментальный визуальный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Инструментальный лабораторный.</w:t>
            </w:r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Термометр.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Визуально.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3-м рейка, клин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Контрольный проход тяжелого катка, вырубка образцов.</w:t>
            </w:r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Мерная лента, стальная рулетка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Мерник толщины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 3. 3-м. рейка.</w:t>
            </w:r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Нивелир, </w:t>
            </w:r>
            <w:proofErr w:type="spellStart"/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копирная</w:t>
            </w:r>
            <w:proofErr w:type="spellEnd"/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струна.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Визуально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Нивелир, мерная лента, стальная рулетка</w:t>
            </w:r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25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 и объем контроля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Вся захватка. В начале смены.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 каждом автомобиле-самосвале.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Пробы (не менее трех на 7000 м</w:t>
            </w:r>
            <w:proofErr w:type="gramStart"/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Не реже чем через 100 м.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Не реже чем через 100 м.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Не реже чем через 100 м.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 3. После двух- трех проходов катка.</w:t>
            </w:r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0C91" w:rsidRPr="00D60C91" w:rsidRDefault="00D60C91" w:rsidP="00D60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Не реже чем через 100 м.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Не реже чем через 100 м.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По окончании уплотнения.</w:t>
            </w:r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Лицо, контролирующее</w:t>
            </w:r>
            <w:r w:rsidRPr="00D60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операцию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Мастер, лаборант, геодезист</w:t>
            </w:r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Лицо, ответственное за организацию и осуществление контроля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</w:t>
            </w:r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Привлекаемые для</w:t>
            </w:r>
            <w:r w:rsidRPr="00D60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контроляподразделения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</w:t>
            </w:r>
            <w:r w:rsidRPr="00D60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Геодезическаяслужба</w:t>
            </w:r>
            <w:proofErr w:type="spellEnd"/>
          </w:p>
        </w:tc>
      </w:tr>
      <w:tr w:rsidR="00D60C91" w:rsidRPr="00D60C91" w:rsidTr="00D60C91">
        <w:trPr>
          <w:trHeight w:val="20"/>
          <w:jc w:val="center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Где регистрируются</w:t>
            </w:r>
            <w:r w:rsidRPr="00D6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результатыконтроля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журнал работ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журнал работ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C91" w:rsidRPr="00D60C91" w:rsidRDefault="00D60C91" w:rsidP="00D60C91">
            <w:p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работ, журнал лабораторных работ, журнал нивелировки</w:t>
            </w:r>
          </w:p>
        </w:tc>
      </w:tr>
    </w:tbl>
    <w:p w:rsidR="00D60C91" w:rsidRPr="00D60C91" w:rsidRDefault="00D60C91" w:rsidP="00D60C9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7" w:name="i78656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Библиография</w:t>
      </w:r>
      <w:bookmarkEnd w:id="7"/>
    </w:p>
    <w:p w:rsidR="00D60C91" w:rsidRPr="00D60C91" w:rsidRDefault="00D60C91" w:rsidP="00D60C91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" w:name="i82911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[1]</w:t>
      </w:r>
      <w:bookmarkEnd w:id="8"/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6" w:tooltip="Автомобильные дороги" w:history="1">
        <w:r w:rsidRPr="00D60C91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СНиП 3.06.03-85</w:t>
        </w:r>
      </w:hyperlink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Автомобильные дороги</w:t>
      </w:r>
    </w:p>
    <w:p w:rsidR="00D60C91" w:rsidRPr="00D60C91" w:rsidRDefault="00D60C91" w:rsidP="00D60C9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9" w:name="i98792"/>
      <w:bookmarkStart w:id="10" w:name="i104989"/>
      <w:bookmarkEnd w:id="9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Приложение</w:t>
      </w:r>
      <w:proofErr w:type="gramStart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А</w:t>
      </w:r>
      <w:proofErr w:type="gramEnd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br/>
      </w:r>
      <w:bookmarkEnd w:id="10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(справочное)</w:t>
      </w:r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br/>
        <w:t>Принципиальная схема перегружателя асфальтобетонной смеси</w:t>
      </w:r>
    </w:p>
    <w:p w:rsidR="00D60C91" w:rsidRPr="00D60C91" w:rsidRDefault="00D60C91" w:rsidP="00D60C9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69970" cy="2040890"/>
            <wp:effectExtent l="0" t="0" r="0" b="0"/>
            <wp:docPr id="1" name="Рисунок 1" descr="http://files.stroyinf.ru/Data1/56/56321/x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stroyinf.ru/Data1/56/56321/x002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91" w:rsidRPr="00D60C91" w:rsidRDefault="00D60C91" w:rsidP="00D60C9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1" w:name="i115433"/>
      <w:bookmarkStart w:id="12" w:name="i125022"/>
      <w:bookmarkEnd w:id="11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Приложение</w:t>
      </w:r>
      <w:proofErr w:type="gramStart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Б</w:t>
      </w:r>
      <w:proofErr w:type="gramEnd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br/>
        <w:t>(справочное)</w:t>
      </w:r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br/>
        <w:t xml:space="preserve">Принципиальная схема </w:t>
      </w:r>
      <w:proofErr w:type="spellStart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трехшагового</w:t>
      </w:r>
      <w:proofErr w:type="spellEnd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шнека</w:t>
      </w:r>
      <w:bookmarkEnd w:id="12"/>
    </w:p>
    <w:p w:rsidR="00D60C91" w:rsidRPr="00D60C91" w:rsidRDefault="00D60C91" w:rsidP="00D60C9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848100" cy="2743200"/>
            <wp:effectExtent l="0" t="0" r="0" b="0"/>
            <wp:docPr id="2" name="Рисунок 2" descr="http://files.stroyinf.ru/Data1/56/56321/x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stroyinf.ru/Data1/56/56321/x00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91" w:rsidRPr="00D60C91" w:rsidRDefault="00D60C91" w:rsidP="00D60C91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3" w:name="i131453"/>
      <w:bookmarkStart w:id="14" w:name="i148520"/>
      <w:bookmarkEnd w:id="13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Приложение</w:t>
      </w:r>
      <w:proofErr w:type="gramStart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В</w:t>
      </w:r>
      <w:proofErr w:type="gramEnd"/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br/>
        <w:t>(справочное)</w:t>
      </w:r>
      <w:r w:rsidRPr="00D60C91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br/>
        <w:t>План потока при устройстве асфальтобетонных слоев на основе применения двух перегружателей</w:t>
      </w:r>
      <w:bookmarkEnd w:id="14"/>
    </w:p>
    <w:p w:rsidR="00D60C91" w:rsidRPr="00D60C91" w:rsidRDefault="00D60C91" w:rsidP="00D60C9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40275" cy="2377440"/>
            <wp:effectExtent l="0" t="0" r="3175" b="3810"/>
            <wp:docPr id="3" name="Рисунок 3" descr="http://files.stroyinf.ru/Data1/56/56321/x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stroyinf.ru/Data1/56/56321/x006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91" w:rsidRPr="00D60C91" w:rsidRDefault="00D60C91" w:rsidP="00D60C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571"/>
      </w:tblGrid>
      <w:tr w:rsidR="00D60C91" w:rsidRPr="00D60C91" w:rsidTr="00D60C9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C91" w:rsidRPr="00D60C91" w:rsidRDefault="00D60C91" w:rsidP="00D60C91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слова: </w:t>
            </w:r>
            <w:r w:rsidRPr="00D6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асфальтобетонных слоев, перегружатель асфальтобетонной смеси, основные технологические операции, контроль качества</w:t>
            </w:r>
          </w:p>
        </w:tc>
      </w:tr>
    </w:tbl>
    <w:p w:rsidR="00D60C91" w:rsidRPr="00D60C91" w:rsidRDefault="00D60C91" w:rsidP="00D60C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4974" w:rsidRDefault="00E84974"/>
    <w:sectPr w:rsidR="00E84974" w:rsidSect="00AC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60C91"/>
    <w:rsid w:val="0000072A"/>
    <w:rsid w:val="00001BFE"/>
    <w:rsid w:val="00001F04"/>
    <w:rsid w:val="00002801"/>
    <w:rsid w:val="00004660"/>
    <w:rsid w:val="00007E22"/>
    <w:rsid w:val="000161BC"/>
    <w:rsid w:val="0002580A"/>
    <w:rsid w:val="00025F18"/>
    <w:rsid w:val="000268D5"/>
    <w:rsid w:val="000277D7"/>
    <w:rsid w:val="00033939"/>
    <w:rsid w:val="00037271"/>
    <w:rsid w:val="00042DB1"/>
    <w:rsid w:val="00050D0F"/>
    <w:rsid w:val="0005353F"/>
    <w:rsid w:val="00053C16"/>
    <w:rsid w:val="000544C4"/>
    <w:rsid w:val="0005540F"/>
    <w:rsid w:val="000574E9"/>
    <w:rsid w:val="0006122D"/>
    <w:rsid w:val="00062AB2"/>
    <w:rsid w:val="000651C5"/>
    <w:rsid w:val="00065D70"/>
    <w:rsid w:val="00067F94"/>
    <w:rsid w:val="00070541"/>
    <w:rsid w:val="00073D19"/>
    <w:rsid w:val="00075792"/>
    <w:rsid w:val="00082D64"/>
    <w:rsid w:val="00090546"/>
    <w:rsid w:val="00090FF3"/>
    <w:rsid w:val="000911FA"/>
    <w:rsid w:val="00092364"/>
    <w:rsid w:val="00092661"/>
    <w:rsid w:val="0009405F"/>
    <w:rsid w:val="000A758D"/>
    <w:rsid w:val="000B7C6F"/>
    <w:rsid w:val="000C5FCE"/>
    <w:rsid w:val="000C7ACB"/>
    <w:rsid w:val="000E4F0B"/>
    <w:rsid w:val="000E71AA"/>
    <w:rsid w:val="000F2AF2"/>
    <w:rsid w:val="000F4AC9"/>
    <w:rsid w:val="000F7BB0"/>
    <w:rsid w:val="00102732"/>
    <w:rsid w:val="001067BC"/>
    <w:rsid w:val="0010685B"/>
    <w:rsid w:val="001313CD"/>
    <w:rsid w:val="00131824"/>
    <w:rsid w:val="00131B6E"/>
    <w:rsid w:val="00134D04"/>
    <w:rsid w:val="00135F0F"/>
    <w:rsid w:val="001372C7"/>
    <w:rsid w:val="00140C59"/>
    <w:rsid w:val="001416B6"/>
    <w:rsid w:val="00150E91"/>
    <w:rsid w:val="001546B4"/>
    <w:rsid w:val="00163436"/>
    <w:rsid w:val="001644CB"/>
    <w:rsid w:val="0016645F"/>
    <w:rsid w:val="001668D8"/>
    <w:rsid w:val="00167F66"/>
    <w:rsid w:val="00170562"/>
    <w:rsid w:val="001721F6"/>
    <w:rsid w:val="001760EA"/>
    <w:rsid w:val="00176C65"/>
    <w:rsid w:val="00176CD2"/>
    <w:rsid w:val="001833E9"/>
    <w:rsid w:val="00185D0C"/>
    <w:rsid w:val="00186CFC"/>
    <w:rsid w:val="00192F56"/>
    <w:rsid w:val="00193DF4"/>
    <w:rsid w:val="001A0421"/>
    <w:rsid w:val="001A49E6"/>
    <w:rsid w:val="001A58A6"/>
    <w:rsid w:val="001B042A"/>
    <w:rsid w:val="001B4A67"/>
    <w:rsid w:val="001B6724"/>
    <w:rsid w:val="001B783F"/>
    <w:rsid w:val="001C26F9"/>
    <w:rsid w:val="001D301C"/>
    <w:rsid w:val="001E499F"/>
    <w:rsid w:val="001E7055"/>
    <w:rsid w:val="001F1D1C"/>
    <w:rsid w:val="001F37E0"/>
    <w:rsid w:val="001F5DD3"/>
    <w:rsid w:val="002103AB"/>
    <w:rsid w:val="00215973"/>
    <w:rsid w:val="00220EB9"/>
    <w:rsid w:val="00234678"/>
    <w:rsid w:val="0023671E"/>
    <w:rsid w:val="00237932"/>
    <w:rsid w:val="00237E65"/>
    <w:rsid w:val="00250C3B"/>
    <w:rsid w:val="00250E02"/>
    <w:rsid w:val="00251CBE"/>
    <w:rsid w:val="002562FB"/>
    <w:rsid w:val="0025746F"/>
    <w:rsid w:val="00261E34"/>
    <w:rsid w:val="00262A75"/>
    <w:rsid w:val="00270A5C"/>
    <w:rsid w:val="0027749F"/>
    <w:rsid w:val="002827A2"/>
    <w:rsid w:val="00282F52"/>
    <w:rsid w:val="002838B7"/>
    <w:rsid w:val="00286533"/>
    <w:rsid w:val="0029403B"/>
    <w:rsid w:val="002A2EB0"/>
    <w:rsid w:val="002B2226"/>
    <w:rsid w:val="002B3A25"/>
    <w:rsid w:val="002B5748"/>
    <w:rsid w:val="002B64F8"/>
    <w:rsid w:val="002C19BB"/>
    <w:rsid w:val="002C36D1"/>
    <w:rsid w:val="002C49F0"/>
    <w:rsid w:val="002C5992"/>
    <w:rsid w:val="002C6361"/>
    <w:rsid w:val="002D2BC4"/>
    <w:rsid w:val="002D41F0"/>
    <w:rsid w:val="002D5352"/>
    <w:rsid w:val="002D6C06"/>
    <w:rsid w:val="002D7A3E"/>
    <w:rsid w:val="002E09C8"/>
    <w:rsid w:val="002E11D9"/>
    <w:rsid w:val="002E155B"/>
    <w:rsid w:val="002E28BD"/>
    <w:rsid w:val="002F1952"/>
    <w:rsid w:val="00304F5D"/>
    <w:rsid w:val="003055E4"/>
    <w:rsid w:val="003062BF"/>
    <w:rsid w:val="00306385"/>
    <w:rsid w:val="0031239E"/>
    <w:rsid w:val="003167CF"/>
    <w:rsid w:val="00321276"/>
    <w:rsid w:val="00322B7F"/>
    <w:rsid w:val="00324D2E"/>
    <w:rsid w:val="0032666A"/>
    <w:rsid w:val="00332AED"/>
    <w:rsid w:val="003406AC"/>
    <w:rsid w:val="003434FC"/>
    <w:rsid w:val="00343BE9"/>
    <w:rsid w:val="00346CC2"/>
    <w:rsid w:val="0034766F"/>
    <w:rsid w:val="00357EAA"/>
    <w:rsid w:val="00361EBF"/>
    <w:rsid w:val="0036431D"/>
    <w:rsid w:val="00371077"/>
    <w:rsid w:val="00371ED0"/>
    <w:rsid w:val="00385418"/>
    <w:rsid w:val="00390622"/>
    <w:rsid w:val="003918D4"/>
    <w:rsid w:val="003966F6"/>
    <w:rsid w:val="003A0EA5"/>
    <w:rsid w:val="003A325C"/>
    <w:rsid w:val="003A50EC"/>
    <w:rsid w:val="003A52DB"/>
    <w:rsid w:val="003B3522"/>
    <w:rsid w:val="003B48C2"/>
    <w:rsid w:val="003B65B6"/>
    <w:rsid w:val="003C662A"/>
    <w:rsid w:val="003C786E"/>
    <w:rsid w:val="003D5F43"/>
    <w:rsid w:val="003D7A74"/>
    <w:rsid w:val="003D7ABB"/>
    <w:rsid w:val="003E2F78"/>
    <w:rsid w:val="003F3471"/>
    <w:rsid w:val="003F493A"/>
    <w:rsid w:val="003F494F"/>
    <w:rsid w:val="003F5CFE"/>
    <w:rsid w:val="00401818"/>
    <w:rsid w:val="0040629D"/>
    <w:rsid w:val="004116A5"/>
    <w:rsid w:val="00420317"/>
    <w:rsid w:val="00432ACE"/>
    <w:rsid w:val="0043747D"/>
    <w:rsid w:val="00457FA8"/>
    <w:rsid w:val="004608A6"/>
    <w:rsid w:val="00462069"/>
    <w:rsid w:val="00466490"/>
    <w:rsid w:val="004735FA"/>
    <w:rsid w:val="00482684"/>
    <w:rsid w:val="004827E6"/>
    <w:rsid w:val="00483431"/>
    <w:rsid w:val="004843A9"/>
    <w:rsid w:val="00497D70"/>
    <w:rsid w:val="004B2F4A"/>
    <w:rsid w:val="004B388B"/>
    <w:rsid w:val="004B43AD"/>
    <w:rsid w:val="004C0CC2"/>
    <w:rsid w:val="004C14EF"/>
    <w:rsid w:val="004C6A4F"/>
    <w:rsid w:val="004D795E"/>
    <w:rsid w:val="004D7C3E"/>
    <w:rsid w:val="004E1C49"/>
    <w:rsid w:val="004E4F31"/>
    <w:rsid w:val="004E7C01"/>
    <w:rsid w:val="004F3CE6"/>
    <w:rsid w:val="004F7400"/>
    <w:rsid w:val="00500F35"/>
    <w:rsid w:val="0050168A"/>
    <w:rsid w:val="00504405"/>
    <w:rsid w:val="0050612A"/>
    <w:rsid w:val="00507B3C"/>
    <w:rsid w:val="00510170"/>
    <w:rsid w:val="00512BDE"/>
    <w:rsid w:val="00514B7A"/>
    <w:rsid w:val="0052513A"/>
    <w:rsid w:val="00526562"/>
    <w:rsid w:val="00526B8D"/>
    <w:rsid w:val="00527CB7"/>
    <w:rsid w:val="00533560"/>
    <w:rsid w:val="0054226B"/>
    <w:rsid w:val="005436B2"/>
    <w:rsid w:val="00546336"/>
    <w:rsid w:val="00550029"/>
    <w:rsid w:val="00553F05"/>
    <w:rsid w:val="005552DD"/>
    <w:rsid w:val="0055611F"/>
    <w:rsid w:val="005626B5"/>
    <w:rsid w:val="00563A29"/>
    <w:rsid w:val="00570085"/>
    <w:rsid w:val="005750CF"/>
    <w:rsid w:val="00577465"/>
    <w:rsid w:val="00577A8D"/>
    <w:rsid w:val="00585175"/>
    <w:rsid w:val="005903EB"/>
    <w:rsid w:val="005A716C"/>
    <w:rsid w:val="005B1C66"/>
    <w:rsid w:val="005B21C5"/>
    <w:rsid w:val="005B327F"/>
    <w:rsid w:val="005C4474"/>
    <w:rsid w:val="005C4B8F"/>
    <w:rsid w:val="005C7398"/>
    <w:rsid w:val="005D0020"/>
    <w:rsid w:val="005D2BA3"/>
    <w:rsid w:val="005D3230"/>
    <w:rsid w:val="005E2CDD"/>
    <w:rsid w:val="005E66F6"/>
    <w:rsid w:val="00600793"/>
    <w:rsid w:val="006029C6"/>
    <w:rsid w:val="0060429B"/>
    <w:rsid w:val="00605AD0"/>
    <w:rsid w:val="006072DF"/>
    <w:rsid w:val="006110A6"/>
    <w:rsid w:val="0061377A"/>
    <w:rsid w:val="00613887"/>
    <w:rsid w:val="006217C4"/>
    <w:rsid w:val="00622830"/>
    <w:rsid w:val="006260B9"/>
    <w:rsid w:val="0063096F"/>
    <w:rsid w:val="00635D25"/>
    <w:rsid w:val="006415AC"/>
    <w:rsid w:val="006434F5"/>
    <w:rsid w:val="00653CBF"/>
    <w:rsid w:val="0066714C"/>
    <w:rsid w:val="0066732C"/>
    <w:rsid w:val="006705C1"/>
    <w:rsid w:val="00672CD2"/>
    <w:rsid w:val="0067654B"/>
    <w:rsid w:val="00684B51"/>
    <w:rsid w:val="00690AE1"/>
    <w:rsid w:val="006947D7"/>
    <w:rsid w:val="00694C78"/>
    <w:rsid w:val="00695339"/>
    <w:rsid w:val="0069682E"/>
    <w:rsid w:val="006A5137"/>
    <w:rsid w:val="006A6836"/>
    <w:rsid w:val="006B3F36"/>
    <w:rsid w:val="006B668B"/>
    <w:rsid w:val="006B6C9E"/>
    <w:rsid w:val="006B74CA"/>
    <w:rsid w:val="006D1951"/>
    <w:rsid w:val="006D1E1F"/>
    <w:rsid w:val="006E078C"/>
    <w:rsid w:val="006E1C3A"/>
    <w:rsid w:val="006E7027"/>
    <w:rsid w:val="006E7CC8"/>
    <w:rsid w:val="006F1B4B"/>
    <w:rsid w:val="006F324A"/>
    <w:rsid w:val="006F6DF2"/>
    <w:rsid w:val="00701074"/>
    <w:rsid w:val="0070319A"/>
    <w:rsid w:val="00707422"/>
    <w:rsid w:val="00711062"/>
    <w:rsid w:val="0071575D"/>
    <w:rsid w:val="0071624E"/>
    <w:rsid w:val="00720E8B"/>
    <w:rsid w:val="007215F3"/>
    <w:rsid w:val="00726BEF"/>
    <w:rsid w:val="007479CF"/>
    <w:rsid w:val="00750F3A"/>
    <w:rsid w:val="00752918"/>
    <w:rsid w:val="007529F7"/>
    <w:rsid w:val="00752DDA"/>
    <w:rsid w:val="00756D5F"/>
    <w:rsid w:val="00767216"/>
    <w:rsid w:val="00774D24"/>
    <w:rsid w:val="00775674"/>
    <w:rsid w:val="00776FA5"/>
    <w:rsid w:val="00782BE6"/>
    <w:rsid w:val="00791009"/>
    <w:rsid w:val="0079115C"/>
    <w:rsid w:val="007935EF"/>
    <w:rsid w:val="007940C3"/>
    <w:rsid w:val="00797C0E"/>
    <w:rsid w:val="007A2FE2"/>
    <w:rsid w:val="007A6A30"/>
    <w:rsid w:val="007B030A"/>
    <w:rsid w:val="007B7C0B"/>
    <w:rsid w:val="007C1277"/>
    <w:rsid w:val="007D5B18"/>
    <w:rsid w:val="007D63B1"/>
    <w:rsid w:val="007E0C34"/>
    <w:rsid w:val="007E1BC7"/>
    <w:rsid w:val="007E3784"/>
    <w:rsid w:val="007E62AF"/>
    <w:rsid w:val="007E692D"/>
    <w:rsid w:val="007E6D4D"/>
    <w:rsid w:val="007F187F"/>
    <w:rsid w:val="007F4CCC"/>
    <w:rsid w:val="007F5FA4"/>
    <w:rsid w:val="00801CEE"/>
    <w:rsid w:val="008132DE"/>
    <w:rsid w:val="008149C1"/>
    <w:rsid w:val="00817B11"/>
    <w:rsid w:val="00822EEF"/>
    <w:rsid w:val="00823839"/>
    <w:rsid w:val="00823FBC"/>
    <w:rsid w:val="00826175"/>
    <w:rsid w:val="008263AF"/>
    <w:rsid w:val="0083297D"/>
    <w:rsid w:val="00834B15"/>
    <w:rsid w:val="00835CF3"/>
    <w:rsid w:val="0083745E"/>
    <w:rsid w:val="008414ED"/>
    <w:rsid w:val="00841A3F"/>
    <w:rsid w:val="00846120"/>
    <w:rsid w:val="00847A9C"/>
    <w:rsid w:val="00853789"/>
    <w:rsid w:val="00866BF1"/>
    <w:rsid w:val="00870DEC"/>
    <w:rsid w:val="00872A82"/>
    <w:rsid w:val="00873513"/>
    <w:rsid w:val="00880B2D"/>
    <w:rsid w:val="0088231D"/>
    <w:rsid w:val="0088337C"/>
    <w:rsid w:val="00883555"/>
    <w:rsid w:val="008864BA"/>
    <w:rsid w:val="00886E8A"/>
    <w:rsid w:val="00890F44"/>
    <w:rsid w:val="00895EF3"/>
    <w:rsid w:val="00896331"/>
    <w:rsid w:val="00896CB1"/>
    <w:rsid w:val="0089707B"/>
    <w:rsid w:val="008976FD"/>
    <w:rsid w:val="008A4E72"/>
    <w:rsid w:val="008B11A2"/>
    <w:rsid w:val="008B1D79"/>
    <w:rsid w:val="008B63C0"/>
    <w:rsid w:val="008C41DB"/>
    <w:rsid w:val="008C608A"/>
    <w:rsid w:val="008D2A12"/>
    <w:rsid w:val="008D4118"/>
    <w:rsid w:val="008E6710"/>
    <w:rsid w:val="008E7F3A"/>
    <w:rsid w:val="008F0991"/>
    <w:rsid w:val="008F14F5"/>
    <w:rsid w:val="008F33CD"/>
    <w:rsid w:val="00900CC9"/>
    <w:rsid w:val="009020BC"/>
    <w:rsid w:val="0091129B"/>
    <w:rsid w:val="009113BC"/>
    <w:rsid w:val="00911753"/>
    <w:rsid w:val="009128D0"/>
    <w:rsid w:val="00912C55"/>
    <w:rsid w:val="0091583A"/>
    <w:rsid w:val="00916827"/>
    <w:rsid w:val="00917E91"/>
    <w:rsid w:val="0092338A"/>
    <w:rsid w:val="00926977"/>
    <w:rsid w:val="0093339C"/>
    <w:rsid w:val="00934085"/>
    <w:rsid w:val="00934FFF"/>
    <w:rsid w:val="00936F65"/>
    <w:rsid w:val="00936F92"/>
    <w:rsid w:val="0093738A"/>
    <w:rsid w:val="009404BB"/>
    <w:rsid w:val="0094184C"/>
    <w:rsid w:val="009472EF"/>
    <w:rsid w:val="0095664A"/>
    <w:rsid w:val="009576A6"/>
    <w:rsid w:val="00957FCB"/>
    <w:rsid w:val="00963DEF"/>
    <w:rsid w:val="00975807"/>
    <w:rsid w:val="00977E25"/>
    <w:rsid w:val="00980DDF"/>
    <w:rsid w:val="0098319A"/>
    <w:rsid w:val="00991419"/>
    <w:rsid w:val="009920D6"/>
    <w:rsid w:val="009A30DF"/>
    <w:rsid w:val="009A685C"/>
    <w:rsid w:val="009A728D"/>
    <w:rsid w:val="009A7AD3"/>
    <w:rsid w:val="009B4012"/>
    <w:rsid w:val="009B4A34"/>
    <w:rsid w:val="009B706E"/>
    <w:rsid w:val="009B782A"/>
    <w:rsid w:val="009C5E92"/>
    <w:rsid w:val="009C6C5A"/>
    <w:rsid w:val="009C715C"/>
    <w:rsid w:val="009D0471"/>
    <w:rsid w:val="009D71C2"/>
    <w:rsid w:val="009E3503"/>
    <w:rsid w:val="009E6401"/>
    <w:rsid w:val="009F0F73"/>
    <w:rsid w:val="009F39D2"/>
    <w:rsid w:val="009F4CC1"/>
    <w:rsid w:val="00A01229"/>
    <w:rsid w:val="00A01BDF"/>
    <w:rsid w:val="00A07F37"/>
    <w:rsid w:val="00A10B72"/>
    <w:rsid w:val="00A17F39"/>
    <w:rsid w:val="00A21935"/>
    <w:rsid w:val="00A32863"/>
    <w:rsid w:val="00A3360C"/>
    <w:rsid w:val="00A35A0C"/>
    <w:rsid w:val="00A37D33"/>
    <w:rsid w:val="00A40FCE"/>
    <w:rsid w:val="00A43257"/>
    <w:rsid w:val="00A56541"/>
    <w:rsid w:val="00A5799F"/>
    <w:rsid w:val="00A61A3A"/>
    <w:rsid w:val="00A710F5"/>
    <w:rsid w:val="00A72A18"/>
    <w:rsid w:val="00A82366"/>
    <w:rsid w:val="00A83E81"/>
    <w:rsid w:val="00A85B15"/>
    <w:rsid w:val="00AA00C0"/>
    <w:rsid w:val="00AB2706"/>
    <w:rsid w:val="00AB3517"/>
    <w:rsid w:val="00AB4ABD"/>
    <w:rsid w:val="00AC11BD"/>
    <w:rsid w:val="00AC1EE2"/>
    <w:rsid w:val="00AC339B"/>
    <w:rsid w:val="00AC7F53"/>
    <w:rsid w:val="00AD0B4A"/>
    <w:rsid w:val="00AD347C"/>
    <w:rsid w:val="00AD380C"/>
    <w:rsid w:val="00AD5959"/>
    <w:rsid w:val="00AF15EF"/>
    <w:rsid w:val="00AF1832"/>
    <w:rsid w:val="00AF50DB"/>
    <w:rsid w:val="00AF603A"/>
    <w:rsid w:val="00B01E2D"/>
    <w:rsid w:val="00B03467"/>
    <w:rsid w:val="00B0782C"/>
    <w:rsid w:val="00B11434"/>
    <w:rsid w:val="00B11769"/>
    <w:rsid w:val="00B1508D"/>
    <w:rsid w:val="00B222F8"/>
    <w:rsid w:val="00B25999"/>
    <w:rsid w:val="00B31785"/>
    <w:rsid w:val="00B4052C"/>
    <w:rsid w:val="00B40954"/>
    <w:rsid w:val="00B4102B"/>
    <w:rsid w:val="00B412A5"/>
    <w:rsid w:val="00B4449C"/>
    <w:rsid w:val="00B44B9A"/>
    <w:rsid w:val="00B47859"/>
    <w:rsid w:val="00B5040A"/>
    <w:rsid w:val="00B50C59"/>
    <w:rsid w:val="00B62CB2"/>
    <w:rsid w:val="00B70E2D"/>
    <w:rsid w:val="00B72B27"/>
    <w:rsid w:val="00B75547"/>
    <w:rsid w:val="00B777C5"/>
    <w:rsid w:val="00B8001C"/>
    <w:rsid w:val="00B81C73"/>
    <w:rsid w:val="00B85871"/>
    <w:rsid w:val="00B86F6D"/>
    <w:rsid w:val="00B921C3"/>
    <w:rsid w:val="00B96574"/>
    <w:rsid w:val="00BA201F"/>
    <w:rsid w:val="00BB01FA"/>
    <w:rsid w:val="00BC20EA"/>
    <w:rsid w:val="00BC2F0B"/>
    <w:rsid w:val="00BC2FD8"/>
    <w:rsid w:val="00BC329B"/>
    <w:rsid w:val="00BC7448"/>
    <w:rsid w:val="00BD595F"/>
    <w:rsid w:val="00BD6714"/>
    <w:rsid w:val="00BE0B8A"/>
    <w:rsid w:val="00BE1995"/>
    <w:rsid w:val="00BE2F02"/>
    <w:rsid w:val="00BF1B0B"/>
    <w:rsid w:val="00BF2667"/>
    <w:rsid w:val="00BF2C6E"/>
    <w:rsid w:val="00BF71E7"/>
    <w:rsid w:val="00C0446E"/>
    <w:rsid w:val="00C115E9"/>
    <w:rsid w:val="00C12100"/>
    <w:rsid w:val="00C15ECD"/>
    <w:rsid w:val="00C16F6C"/>
    <w:rsid w:val="00C3279B"/>
    <w:rsid w:val="00C32836"/>
    <w:rsid w:val="00C42BBC"/>
    <w:rsid w:val="00C437F2"/>
    <w:rsid w:val="00C43B67"/>
    <w:rsid w:val="00C45543"/>
    <w:rsid w:val="00C468D3"/>
    <w:rsid w:val="00C54D81"/>
    <w:rsid w:val="00C56C7D"/>
    <w:rsid w:val="00C60FBE"/>
    <w:rsid w:val="00C7167C"/>
    <w:rsid w:val="00C76719"/>
    <w:rsid w:val="00C819ED"/>
    <w:rsid w:val="00C8205A"/>
    <w:rsid w:val="00C92F88"/>
    <w:rsid w:val="00C9329F"/>
    <w:rsid w:val="00C93E3A"/>
    <w:rsid w:val="00C94CC7"/>
    <w:rsid w:val="00C957A1"/>
    <w:rsid w:val="00C97150"/>
    <w:rsid w:val="00C972AE"/>
    <w:rsid w:val="00CA193C"/>
    <w:rsid w:val="00CB24BC"/>
    <w:rsid w:val="00CB7CDC"/>
    <w:rsid w:val="00CC019F"/>
    <w:rsid w:val="00CC6F22"/>
    <w:rsid w:val="00CC76C0"/>
    <w:rsid w:val="00CD2853"/>
    <w:rsid w:val="00CD2EA4"/>
    <w:rsid w:val="00CD3274"/>
    <w:rsid w:val="00CD4E93"/>
    <w:rsid w:val="00CD6E19"/>
    <w:rsid w:val="00CD7956"/>
    <w:rsid w:val="00CE1A2D"/>
    <w:rsid w:val="00CE309A"/>
    <w:rsid w:val="00CE73D3"/>
    <w:rsid w:val="00CE7B1C"/>
    <w:rsid w:val="00CE7EAA"/>
    <w:rsid w:val="00D02E5E"/>
    <w:rsid w:val="00D044A8"/>
    <w:rsid w:val="00D1327A"/>
    <w:rsid w:val="00D1725C"/>
    <w:rsid w:val="00D3185B"/>
    <w:rsid w:val="00D31B50"/>
    <w:rsid w:val="00D33BFE"/>
    <w:rsid w:val="00D407C3"/>
    <w:rsid w:val="00D40E77"/>
    <w:rsid w:val="00D47FE2"/>
    <w:rsid w:val="00D52B08"/>
    <w:rsid w:val="00D57EE8"/>
    <w:rsid w:val="00D60C91"/>
    <w:rsid w:val="00D629FA"/>
    <w:rsid w:val="00D62BB9"/>
    <w:rsid w:val="00D654E7"/>
    <w:rsid w:val="00D6781E"/>
    <w:rsid w:val="00D74FCE"/>
    <w:rsid w:val="00D76FDC"/>
    <w:rsid w:val="00D81D7B"/>
    <w:rsid w:val="00D82743"/>
    <w:rsid w:val="00D85148"/>
    <w:rsid w:val="00D915E4"/>
    <w:rsid w:val="00D916C0"/>
    <w:rsid w:val="00D9685F"/>
    <w:rsid w:val="00DA34C3"/>
    <w:rsid w:val="00DA3C46"/>
    <w:rsid w:val="00DB0579"/>
    <w:rsid w:val="00DB34A7"/>
    <w:rsid w:val="00DB3C31"/>
    <w:rsid w:val="00DB562C"/>
    <w:rsid w:val="00DB5A46"/>
    <w:rsid w:val="00DB618C"/>
    <w:rsid w:val="00DC066F"/>
    <w:rsid w:val="00DC69F1"/>
    <w:rsid w:val="00DD15B0"/>
    <w:rsid w:val="00DE023A"/>
    <w:rsid w:val="00DE1658"/>
    <w:rsid w:val="00DE26BC"/>
    <w:rsid w:val="00DE40AB"/>
    <w:rsid w:val="00DE7DBD"/>
    <w:rsid w:val="00DF2CCA"/>
    <w:rsid w:val="00DF7BE0"/>
    <w:rsid w:val="00E0168D"/>
    <w:rsid w:val="00E01A59"/>
    <w:rsid w:val="00E01CDC"/>
    <w:rsid w:val="00E10DE2"/>
    <w:rsid w:val="00E11234"/>
    <w:rsid w:val="00E1562F"/>
    <w:rsid w:val="00E17AB0"/>
    <w:rsid w:val="00E222A3"/>
    <w:rsid w:val="00E249B4"/>
    <w:rsid w:val="00E318A3"/>
    <w:rsid w:val="00E34A87"/>
    <w:rsid w:val="00E376FB"/>
    <w:rsid w:val="00E41D0E"/>
    <w:rsid w:val="00E46A33"/>
    <w:rsid w:val="00E55284"/>
    <w:rsid w:val="00E57AD3"/>
    <w:rsid w:val="00E60334"/>
    <w:rsid w:val="00E66476"/>
    <w:rsid w:val="00E700F1"/>
    <w:rsid w:val="00E75E37"/>
    <w:rsid w:val="00E81C47"/>
    <w:rsid w:val="00E8283E"/>
    <w:rsid w:val="00E84974"/>
    <w:rsid w:val="00E863E4"/>
    <w:rsid w:val="00E87ED5"/>
    <w:rsid w:val="00E96A18"/>
    <w:rsid w:val="00EA3ECE"/>
    <w:rsid w:val="00EA508B"/>
    <w:rsid w:val="00EB4E11"/>
    <w:rsid w:val="00EB5955"/>
    <w:rsid w:val="00EB69C0"/>
    <w:rsid w:val="00EC242F"/>
    <w:rsid w:val="00EC38E5"/>
    <w:rsid w:val="00EC7761"/>
    <w:rsid w:val="00ED0848"/>
    <w:rsid w:val="00ED0EAA"/>
    <w:rsid w:val="00ED742A"/>
    <w:rsid w:val="00ED7C3F"/>
    <w:rsid w:val="00EE2438"/>
    <w:rsid w:val="00EE4121"/>
    <w:rsid w:val="00EE4866"/>
    <w:rsid w:val="00EE62A7"/>
    <w:rsid w:val="00EE7856"/>
    <w:rsid w:val="00EF0F0A"/>
    <w:rsid w:val="00EF7943"/>
    <w:rsid w:val="00F0335C"/>
    <w:rsid w:val="00F25BAE"/>
    <w:rsid w:val="00F3121F"/>
    <w:rsid w:val="00F3611C"/>
    <w:rsid w:val="00F361B6"/>
    <w:rsid w:val="00F3716E"/>
    <w:rsid w:val="00F37DBB"/>
    <w:rsid w:val="00F46E03"/>
    <w:rsid w:val="00F47450"/>
    <w:rsid w:val="00F546C5"/>
    <w:rsid w:val="00F549FC"/>
    <w:rsid w:val="00F60814"/>
    <w:rsid w:val="00F6229A"/>
    <w:rsid w:val="00F64283"/>
    <w:rsid w:val="00F6681B"/>
    <w:rsid w:val="00F746E8"/>
    <w:rsid w:val="00F75B07"/>
    <w:rsid w:val="00F93250"/>
    <w:rsid w:val="00F95E73"/>
    <w:rsid w:val="00FA138B"/>
    <w:rsid w:val="00FA1584"/>
    <w:rsid w:val="00FA4E7B"/>
    <w:rsid w:val="00FB41D8"/>
    <w:rsid w:val="00FB7003"/>
    <w:rsid w:val="00FC164B"/>
    <w:rsid w:val="00FC2360"/>
    <w:rsid w:val="00FC6B12"/>
    <w:rsid w:val="00FD14F2"/>
    <w:rsid w:val="00FD1706"/>
    <w:rsid w:val="00FD3F8C"/>
    <w:rsid w:val="00FD4C34"/>
    <w:rsid w:val="00FE242E"/>
    <w:rsid w:val="00FE25A4"/>
    <w:rsid w:val="00FE5C27"/>
    <w:rsid w:val="00FE7666"/>
    <w:rsid w:val="00FF01CC"/>
    <w:rsid w:val="00FF19B8"/>
    <w:rsid w:val="00FF3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0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troyinf.ru/Data1/56/56321/" TargetMode="External"/><Relationship Id="rId13" Type="http://schemas.openxmlformats.org/officeDocument/2006/relationships/hyperlink" Target="http://files.stroyinf.ru/Data1/56/56321/" TargetMode="External"/><Relationship Id="rId18" Type="http://schemas.openxmlformats.org/officeDocument/2006/relationships/hyperlink" Target="http://files.stroyinf.ru/Data1/5/5937/index.htm" TargetMode="External"/><Relationship Id="rId26" Type="http://schemas.openxmlformats.org/officeDocument/2006/relationships/hyperlink" Target="http://files.stroyinf.ru/Data1/1/1954/index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iles.stroyinf.ru/Data1/56/56321/" TargetMode="External"/><Relationship Id="rId7" Type="http://schemas.openxmlformats.org/officeDocument/2006/relationships/hyperlink" Target="http://files.stroyinf.ru/Data1/56/56321/" TargetMode="External"/><Relationship Id="rId12" Type="http://schemas.openxmlformats.org/officeDocument/2006/relationships/hyperlink" Target="http://files.stroyinf.ru/Data1/56/56321/" TargetMode="External"/><Relationship Id="rId17" Type="http://schemas.openxmlformats.org/officeDocument/2006/relationships/hyperlink" Target="http://files.stroyinf.ru/Data1/5/5693/index.htm" TargetMode="External"/><Relationship Id="rId25" Type="http://schemas.openxmlformats.org/officeDocument/2006/relationships/hyperlink" Target="http://files.stroyinf.ru/Data1/5/5693/index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iles.stroyinf.ru/Data1/56/56321/" TargetMode="External"/><Relationship Id="rId20" Type="http://schemas.openxmlformats.org/officeDocument/2006/relationships/hyperlink" Target="http://files.stroyinf.ru/Data1/56/56321/" TargetMode="External"/><Relationship Id="rId29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http://www.stroyinf.ru/" TargetMode="External"/><Relationship Id="rId11" Type="http://schemas.openxmlformats.org/officeDocument/2006/relationships/hyperlink" Target="http://files.stroyinf.ru/Data1/56/56321/" TargetMode="External"/><Relationship Id="rId24" Type="http://schemas.openxmlformats.org/officeDocument/2006/relationships/hyperlink" Target="http://files.stroyinf.ru/Data1/5/5937/index.htm" TargetMode="External"/><Relationship Id="rId32" Type="http://schemas.microsoft.com/office/2007/relationships/stylesWithEffects" Target="stylesWithEffects.xml"/><Relationship Id="rId5" Type="http://schemas.openxmlformats.org/officeDocument/2006/relationships/hyperlink" Target="http://geobases.ru/rubric/%D1%84%D0%B3%D1%83%D0%BF/0" TargetMode="External"/><Relationship Id="rId15" Type="http://schemas.openxmlformats.org/officeDocument/2006/relationships/hyperlink" Target="http://files.stroyinf.ru/Data1/56/56321/" TargetMode="External"/><Relationship Id="rId23" Type="http://schemas.openxmlformats.org/officeDocument/2006/relationships/hyperlink" Target="http://files.stroyinf.ru/Data1/56/56321/" TargetMode="External"/><Relationship Id="rId28" Type="http://schemas.openxmlformats.org/officeDocument/2006/relationships/image" Target="media/image2.jpeg"/><Relationship Id="rId10" Type="http://schemas.openxmlformats.org/officeDocument/2006/relationships/hyperlink" Target="http://files.stroyinf.ru/Data1/56/56321/" TargetMode="External"/><Relationship Id="rId19" Type="http://schemas.openxmlformats.org/officeDocument/2006/relationships/hyperlink" Target="http://files.stroyinf.ru/Data1/56/56321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files.stroyinf.ru/Data1/10/10844/index.htm" TargetMode="External"/><Relationship Id="rId9" Type="http://schemas.openxmlformats.org/officeDocument/2006/relationships/hyperlink" Target="http://files.stroyinf.ru/Data1/56/56321/" TargetMode="External"/><Relationship Id="rId14" Type="http://schemas.openxmlformats.org/officeDocument/2006/relationships/hyperlink" Target="http://files.stroyinf.ru/Data1/56/56321/" TargetMode="External"/><Relationship Id="rId22" Type="http://schemas.openxmlformats.org/officeDocument/2006/relationships/hyperlink" Target="http://files.stroyinf.ru/Data1/56/56321/" TargetMode="External"/><Relationship Id="rId27" Type="http://schemas.openxmlformats.org/officeDocument/2006/relationships/image" Target="media/image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Kravchenko</dc:creator>
  <cp:lastModifiedBy>User</cp:lastModifiedBy>
  <cp:revision>2</cp:revision>
  <dcterms:created xsi:type="dcterms:W3CDTF">2018-12-25T04:53:00Z</dcterms:created>
  <dcterms:modified xsi:type="dcterms:W3CDTF">2018-12-25T04:53:00Z</dcterms:modified>
</cp:coreProperties>
</file>